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/>
          <w:sz w:val="24"/>
          <w:szCs w:val="24"/>
          <w:lang w:val="uk-UA"/>
        </w:rPr>
      </w:pPr>
      <w:r w:rsidRPr="002D76FA">
        <w:rPr>
          <w:rFonts w:ascii="Georgia" w:eastAsia="Times New Roman" w:hAnsi="Georgia" w:cs="Times New Roman"/>
          <w:b/>
          <w:color w:val="000000"/>
          <w:sz w:val="24"/>
          <w:szCs w:val="24"/>
          <w:u w:val="single"/>
          <w:lang w:val="uk-UA"/>
        </w:rPr>
        <w:t>Тема:</w:t>
      </w:r>
      <w:r w:rsidRPr="002D76FA">
        <w:rPr>
          <w:rFonts w:ascii="Georgia" w:eastAsia="Times New Roman" w:hAnsi="Georgia" w:cs="Times New Roman"/>
          <w:b/>
          <w:color w:val="000000"/>
          <w:sz w:val="24"/>
          <w:szCs w:val="24"/>
          <w:lang w:val="uk-UA"/>
        </w:rPr>
        <w:t xml:space="preserve"> Графічний  редактор </w:t>
      </w:r>
      <w:r w:rsidRPr="002D76FA">
        <w:rPr>
          <w:rFonts w:ascii="Georgia" w:eastAsia="Times New Roman" w:hAnsi="Georgia" w:cs="Times New Roman"/>
          <w:b/>
          <w:color w:val="000000"/>
          <w:sz w:val="24"/>
          <w:szCs w:val="24"/>
          <w:lang w:val="en-US"/>
        </w:rPr>
        <w:t>Paint</w:t>
      </w:r>
      <w:r w:rsidRPr="002D76FA">
        <w:rPr>
          <w:rFonts w:ascii="Georgia" w:eastAsia="Times New Roman" w:hAnsi="Georgia" w:cs="Times New Roman"/>
          <w:b/>
          <w:color w:val="000000"/>
          <w:sz w:val="24"/>
          <w:szCs w:val="24"/>
          <w:lang w:val="uk-UA"/>
        </w:rPr>
        <w:t>. Інструменти і палітра</w:t>
      </w:r>
      <w:r w:rsidRPr="002D76FA">
        <w:rPr>
          <w:rFonts w:ascii="Georgia" w:eastAsia="Times New Roman" w:hAnsi="Georgia" w:cs="Times New Roman"/>
          <w:color w:val="000000"/>
          <w:sz w:val="24"/>
          <w:szCs w:val="24"/>
          <w:lang w:val="uk-UA"/>
        </w:rPr>
        <w:t>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/>
          <w:sz w:val="24"/>
          <w:szCs w:val="24"/>
          <w:lang w:val="uk-UA"/>
        </w:rPr>
      </w:pPr>
      <w:r w:rsidRPr="002D76FA">
        <w:rPr>
          <w:rFonts w:ascii="Georgia" w:eastAsia="Times New Roman" w:hAnsi="Georgia" w:cs="Times New Roman"/>
          <w:b/>
          <w:color w:val="000000"/>
          <w:sz w:val="24"/>
          <w:szCs w:val="24"/>
          <w:u w:val="single"/>
          <w:lang w:val="uk-UA"/>
        </w:rPr>
        <w:t>Мета</w:t>
      </w:r>
      <w:r w:rsidRPr="002D76FA">
        <w:rPr>
          <w:rFonts w:ascii="Georgia" w:eastAsia="Times New Roman" w:hAnsi="Georgia" w:cs="Times New Roman"/>
          <w:b/>
          <w:color w:val="000000"/>
          <w:sz w:val="24"/>
          <w:szCs w:val="24"/>
          <w:lang w:val="uk-UA"/>
        </w:rPr>
        <w:t>:</w:t>
      </w:r>
      <w:r w:rsidRPr="002D76FA">
        <w:rPr>
          <w:rFonts w:ascii="Georgia" w:eastAsia="Times New Roman" w:hAnsi="Georgia" w:cs="Times New Roman"/>
          <w:color w:val="000000"/>
          <w:sz w:val="24"/>
          <w:szCs w:val="24"/>
          <w:lang w:val="uk-UA"/>
        </w:rPr>
        <w:t xml:space="preserve"> Ознайомити з графічним редактором, інструментами та палітрою в графічному редакторі. Розвинути логічне мислення, інтелектуальні здібності і уміння виділяти головне. Виховати посидючість, зосередженість і уважність.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b/>
          <w:color w:val="000000"/>
          <w:sz w:val="24"/>
          <w:szCs w:val="24"/>
          <w:u w:val="single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u w:val="single"/>
          <w:lang w:val="uk-UA"/>
        </w:rPr>
        <w:t>Конспект уроку:</w:t>
      </w:r>
    </w:p>
    <w:p w:rsidR="002D76FA" w:rsidRPr="002D76FA" w:rsidRDefault="002D76FA" w:rsidP="002D76FA">
      <w:pPr>
        <w:keepNext/>
        <w:spacing w:after="0" w:line="240" w:lineRule="auto"/>
        <w:ind w:firstLine="709"/>
        <w:outlineLvl w:val="0"/>
        <w:rPr>
          <w:rFonts w:ascii="Georgia" w:eastAsia="Times New Roman" w:hAnsi="Georgia" w:cs="Times New Roman"/>
          <w:b/>
          <w:color w:val="000000"/>
          <w:sz w:val="24"/>
          <w:szCs w:val="24"/>
          <w:lang w:val="uk-UA"/>
        </w:rPr>
      </w:pPr>
      <w:bookmarkStart w:id="0" w:name="_Toc185915733"/>
      <w:r w:rsidRPr="002D76FA">
        <w:rPr>
          <w:rFonts w:ascii="Georgia" w:eastAsia="Times New Roman" w:hAnsi="Georgia" w:cs="Times New Roman"/>
          <w:b/>
          <w:color w:val="000000"/>
          <w:sz w:val="24"/>
          <w:szCs w:val="24"/>
          <w:lang w:val="uk-UA"/>
        </w:rPr>
        <w:t>І. Перевірка домашнього завдання.</w:t>
      </w:r>
      <w:bookmarkEnd w:id="0"/>
    </w:p>
    <w:p w:rsidR="002D76FA" w:rsidRPr="002D76FA" w:rsidRDefault="002D76FA" w:rsidP="002D76FA">
      <w:pPr>
        <w:numPr>
          <w:ilvl w:val="0"/>
          <w:numId w:val="32"/>
        </w:numPr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sz w:val="24"/>
          <w:szCs w:val="24"/>
          <w:lang w:val="uk-UA"/>
        </w:rPr>
        <w:t>Які типи графічних файлів ви знаєте?</w:t>
      </w:r>
    </w:p>
    <w:p w:rsidR="002D76FA" w:rsidRPr="002D76FA" w:rsidRDefault="002D76FA" w:rsidP="002D76FA">
      <w:pPr>
        <w:numPr>
          <w:ilvl w:val="0"/>
          <w:numId w:val="32"/>
        </w:numPr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sz w:val="24"/>
          <w:szCs w:val="24"/>
          <w:lang w:val="uk-UA"/>
        </w:rPr>
        <w:t>Які їх основні особливості?</w:t>
      </w:r>
    </w:p>
    <w:p w:rsidR="002D76FA" w:rsidRPr="002D76FA" w:rsidRDefault="002D76FA" w:rsidP="002D76FA">
      <w:pPr>
        <w:numPr>
          <w:ilvl w:val="0"/>
          <w:numId w:val="32"/>
        </w:numPr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sz w:val="24"/>
          <w:szCs w:val="24"/>
          <w:lang w:val="uk-UA"/>
        </w:rPr>
        <w:t>Розкажіть систему обробки графічної інформації.</w:t>
      </w:r>
    </w:p>
    <w:p w:rsidR="002D76FA" w:rsidRPr="002D76FA" w:rsidRDefault="002D76FA" w:rsidP="002D76FA">
      <w:pPr>
        <w:numPr>
          <w:ilvl w:val="0"/>
          <w:numId w:val="32"/>
        </w:numPr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sz w:val="24"/>
          <w:szCs w:val="24"/>
          <w:lang w:val="uk-UA"/>
        </w:rPr>
        <w:t>Які є способи обробки ГІ?</w:t>
      </w:r>
    </w:p>
    <w:p w:rsidR="002D76FA" w:rsidRPr="002D76FA" w:rsidRDefault="002D76FA" w:rsidP="002D76FA">
      <w:pPr>
        <w:keepNext/>
        <w:spacing w:after="0" w:line="240" w:lineRule="auto"/>
        <w:ind w:firstLine="709"/>
        <w:outlineLvl w:val="0"/>
        <w:rPr>
          <w:rFonts w:ascii="Georgia" w:eastAsia="Times New Roman" w:hAnsi="Georgia" w:cs="Times New Roman"/>
          <w:color w:val="000000"/>
          <w:sz w:val="24"/>
          <w:szCs w:val="24"/>
          <w:lang w:val="uk-UA"/>
        </w:rPr>
      </w:pPr>
      <w:bookmarkStart w:id="1" w:name="_Toc185915734"/>
      <w:r w:rsidRPr="002D76FA">
        <w:rPr>
          <w:rFonts w:ascii="Georgia" w:eastAsia="Times New Roman" w:hAnsi="Georgia" w:cs="Times New Roman"/>
          <w:b/>
          <w:color w:val="000000"/>
          <w:sz w:val="24"/>
          <w:szCs w:val="24"/>
          <w:lang w:val="uk-UA"/>
        </w:rPr>
        <w:t>ІІ Оголошення теми та мети уроку.</w:t>
      </w:r>
      <w:bookmarkEnd w:id="1"/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b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ІІІ Пояснення нового матеріалу.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bCs/>
          <w:color w:val="000000"/>
          <w:sz w:val="24"/>
          <w:szCs w:val="24"/>
          <w:lang w:val="uk-UA"/>
        </w:rPr>
        <w:t xml:space="preserve">Графічні та редактори. 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Комп'ютерну графіку використовують для створення ілюстрованих журналів, палітурок книжок, емблем, етикеток, упаковок, візитних карток, рекламних оголошень, афіш тощо. Є різні програми для створення і опрацювання графічних зображень. Найпростішою є програма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Paintbrush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для MS-DOS або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Paint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для Windows 9x. Обі дають змогу створити файл у форматі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bmp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>, що містить рисунок, виконаний за допомогою панелі інструментів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Є багато інших форматів графічних файлів. Графічні файли, наприклад, у форматі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jpg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, отримують під час сканування кольорових фотографій. Для перегляду графічних файлів у різних форматах і для перетворення їх з одного формату в інший типу ACDSee32,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Quick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View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Plus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тощо., наприклад, з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jpg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в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bmp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, використовують спеціальні програми 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en-US"/>
        </w:rPr>
        <w:t>Paint</w:t>
      </w:r>
      <w:r w:rsidRPr="002D76FA">
        <w:rPr>
          <w:rFonts w:ascii="Georgia" w:hAnsi="Georgia"/>
          <w:color w:val="000000"/>
          <w:spacing w:val="30"/>
          <w:sz w:val="24"/>
          <w:szCs w:val="24"/>
        </w:rPr>
        <w:t xml:space="preserve"> – </w:t>
      </w:r>
      <w:r w:rsidRPr="002D76FA">
        <w:rPr>
          <w:rFonts w:ascii="Georgia" w:hAnsi="Georgia" w:cs="Times New Roman"/>
          <w:b/>
          <w:color w:val="000000"/>
          <w:sz w:val="24"/>
          <w:szCs w:val="24"/>
          <w:lang w:val="uk-UA"/>
        </w:rPr>
        <w:t xml:space="preserve">це растровий редактор, що створює зображення у вигляді набору </w:t>
      </w:r>
      <w:proofErr w:type="spellStart"/>
      <w:r w:rsidRPr="002D76FA">
        <w:rPr>
          <w:rFonts w:ascii="Georgia" w:hAnsi="Georgia" w:cs="Times New Roman"/>
          <w:b/>
          <w:color w:val="000000"/>
          <w:sz w:val="24"/>
          <w:szCs w:val="24"/>
          <w:lang w:val="uk-UA"/>
        </w:rPr>
        <w:t>пікселів</w:t>
      </w:r>
      <w:proofErr w:type="spellEnd"/>
      <w:r w:rsidRPr="002D76FA">
        <w:rPr>
          <w:rFonts w:ascii="Georgia" w:hAnsi="Georgia" w:cs="Times New Roman"/>
          <w:b/>
          <w:color w:val="000000"/>
          <w:sz w:val="24"/>
          <w:szCs w:val="24"/>
          <w:lang w:val="uk-UA"/>
        </w:rPr>
        <w:t>. Малюнки, створені редактором називаються точковими, або растровим.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Запуск програма</w:t>
      </w:r>
      <w:r w:rsidRPr="002D76FA">
        <w:rPr>
          <w:rFonts w:ascii="Georgia" w:hAnsi="Georgia"/>
          <w:color w:val="000000"/>
          <w:sz w:val="24"/>
          <w:szCs w:val="24"/>
        </w:rPr>
        <w:t xml:space="preserve">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Paint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: Пуск – Програми – </w:t>
      </w:r>
      <w:r w:rsidRPr="002D76FA">
        <w:rPr>
          <w:rFonts w:ascii="Georgia" w:hAnsi="Georgia"/>
          <w:color w:val="000000"/>
          <w:sz w:val="24"/>
          <w:szCs w:val="24"/>
        </w:rPr>
        <w:t xml:space="preserve">Стандартные –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Paint</w:t>
      </w:r>
      <w:r w:rsidRPr="002D76FA">
        <w:rPr>
          <w:rFonts w:ascii="Georgia" w:hAnsi="Georgia"/>
          <w:color w:val="000000"/>
          <w:sz w:val="24"/>
          <w:szCs w:val="24"/>
        </w:rPr>
        <w:t>. В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і</w:t>
      </w:r>
      <w:proofErr w:type="spellStart"/>
      <w:r w:rsidRPr="002D76FA">
        <w:rPr>
          <w:rFonts w:ascii="Georgia" w:hAnsi="Georgia"/>
          <w:color w:val="000000"/>
          <w:sz w:val="24"/>
          <w:szCs w:val="24"/>
        </w:rPr>
        <w:t>кно</w:t>
      </w:r>
      <w:proofErr w:type="spellEnd"/>
      <w:r w:rsidRPr="002D76FA">
        <w:rPr>
          <w:rFonts w:ascii="Georgia" w:hAnsi="Georgia"/>
          <w:color w:val="000000"/>
          <w:sz w:val="24"/>
          <w:szCs w:val="24"/>
        </w:rPr>
        <w:t xml:space="preserve"> редактора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Paint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</w:t>
      </w:r>
      <w:proofErr w:type="gramStart"/>
      <w:r w:rsidRPr="002D76FA">
        <w:rPr>
          <w:rFonts w:ascii="Georgia" w:hAnsi="Georgia"/>
          <w:color w:val="000000"/>
          <w:sz w:val="24"/>
          <w:szCs w:val="24"/>
          <w:lang w:val="uk-UA"/>
        </w:rPr>
        <w:t>містить</w:t>
      </w:r>
      <w:proofErr w:type="gram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елементи, звичайні для вікон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Windows</w:t>
      </w:r>
      <w:r w:rsidRPr="002D76FA">
        <w:rPr>
          <w:rFonts w:ascii="Georgia" w:hAnsi="Georgia"/>
          <w:color w:val="000000"/>
          <w:sz w:val="24"/>
          <w:szCs w:val="24"/>
        </w:rPr>
        <w:t xml:space="preserve"> – 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додатків: заголовок, кнопки керування вікном, рядок меню, робочу ділянку, смуги прокручування, рядок статусу і обрамлення. Крім цього , є елементи властиві графічному редактору – панель інструментів і палітра..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Панель інструментів у лівій частині вікна містить 16 кнопок-піктограм. Серед інструментів панелі є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Карандаш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, Кисть, Ластик, Заливка, </w:t>
      </w:r>
      <w:r w:rsidRPr="002D76FA">
        <w:rPr>
          <w:rFonts w:ascii="Georgia" w:hAnsi="Georgia"/>
          <w:color w:val="000000"/>
          <w:sz w:val="24"/>
          <w:szCs w:val="24"/>
        </w:rPr>
        <w:t xml:space="preserve">Выбор цвета 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тощо.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Інший характерний елемент вікна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Paint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– палітра, розміщений у нижній частині екрана. Зліва на панелі екрана є два квадрати, що перекриваються, з яких верхній пофарбований в основний колір, а нижній в фоновий. Основний колір використовується для зафарбовування ліній, меж об’єктів і тексту. Фоновий колір застосовується при заливання об’єктів із замкнутими межами і фону напису.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Основний колір обирається клацанням лівої кнопки миші по одному з квадратів колірної палітри, а колір фону – клацанням правої кнопки.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За допомогою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Paint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можна переглянути зображення х компакт-диска, сканований малюнок,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малюнок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>, отриманий з Інтернету.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b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Щоб завантажити графічний файл у редактор, виконайте команду 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Файл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–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Открыть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. У наступному діалоговому вікні перейдіть на потрібний диск і відкрийте папку з файлом. Виділіть файл і натисніть кнопку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Открыть</w:t>
      </w:r>
      <w:proofErr w:type="spellEnd"/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 xml:space="preserve">Малювання ліній. 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Послід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о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вність така:</w:t>
      </w:r>
    </w:p>
    <w:p w:rsidR="002D76FA" w:rsidRPr="002D76FA" w:rsidRDefault="002D76FA" w:rsidP="002D76FA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Оберіть інструмент для малювання (клацніть лівою кнопкою миші по піктограмі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Линия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або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Карандаш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на панелі інструментів).</w:t>
      </w:r>
    </w:p>
    <w:p w:rsidR="002D76FA" w:rsidRPr="002D76FA" w:rsidRDefault="002D76FA" w:rsidP="002D76FA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Задайте колір за допомогою палітри.</w:t>
      </w:r>
    </w:p>
    <w:p w:rsidR="002D76FA" w:rsidRPr="002D76FA" w:rsidRDefault="002D76FA" w:rsidP="002D76FA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При малюванні інструментом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Линия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виберіть ширину лінії , клацнувши по потрібній піктограмі під панеллю інструментів.</w:t>
      </w:r>
    </w:p>
    <w:p w:rsidR="002D76FA" w:rsidRPr="002D76FA" w:rsidRDefault="002D76FA" w:rsidP="002D76FA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Клацніть мишею у початковій точці лінії і протягніть покажчик до кінцевої точки. Після цього відпустіть кнопку – лінія готова.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lastRenderedPageBreak/>
        <w:t>Якщо потрібно накреслити горизонтальну або вертикальну лінію або лінію, нахилену під кутом 45</w:t>
      </w:r>
      <w:r w:rsidRPr="002D76FA">
        <w:rPr>
          <w:rFonts w:ascii="Georgia" w:hAnsi="Georgia"/>
          <w:color w:val="000000"/>
          <w:position w:val="-4"/>
          <w:sz w:val="24"/>
          <w:szCs w:val="24"/>
          <w:lang w:val="uk-UA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5pt;height:15.15pt" o:ole="">
            <v:imagedata r:id="rId8" o:title=""/>
          </v:shape>
          <o:OLEObject Type="Embed" ProgID="Equation.3" ShapeID="_x0000_i1025" DrawAspect="Content" ObjectID="_1398854719" r:id="rId9"/>
        </w:objec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, то при малюванні інструментом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Линия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утримуйте натиснутою клавішу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Shift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При побудові кривої спочатку малюється пряма лінія, як було зазначено раніше.  Потім покажчик ставить у вершину майбутньої дуги і при натиснутій кнопці миші витягується дуга необхідної кривизни. Якщо потрібно малювати петлю, клацніть мишею в одній граничній точці зашморгу, потім в іншій граничній точці. Клацніть мишею за межами лінії, що з’явилася, і розтягніть петлю.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Працюючи в редакторі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Paint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, ви можете послідовно скасувати останні три дії. Для цього використовується комбінація клавіш 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Ctrl</w:t>
      </w:r>
      <w:r w:rsidRPr="002D76FA">
        <w:rPr>
          <w:rFonts w:ascii="Georgia" w:hAnsi="Georgia"/>
          <w:color w:val="000000"/>
          <w:sz w:val="24"/>
          <w:szCs w:val="24"/>
        </w:rPr>
        <w:t xml:space="preserve"> +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Z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або команда 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Правка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– 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Отемнить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b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Використання пензля, розпилювача і гумки.</w:t>
      </w:r>
    </w:p>
    <w:p w:rsidR="002D76FA" w:rsidRPr="002D76FA" w:rsidRDefault="002D76FA" w:rsidP="002D76FA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Оберіть на палітрі основний або фоновий колір, яким ви будете малювати або зафарбовувати гумкою.</w:t>
      </w:r>
    </w:p>
    <w:p w:rsidR="002D76FA" w:rsidRPr="002D76FA" w:rsidRDefault="002D76FA" w:rsidP="002D76FA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Клацніть на піктограмі потрібного інструмента.</w:t>
      </w:r>
    </w:p>
    <w:p w:rsidR="002D76FA" w:rsidRPr="002D76FA" w:rsidRDefault="002D76FA" w:rsidP="002D76FA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Виберіть під набором інструментів потрібну форму і розмір пензля, або розмір розпилювача, або розмір гумки.</w:t>
      </w:r>
    </w:p>
    <w:p w:rsidR="002D76FA" w:rsidRPr="002D76FA" w:rsidRDefault="002D76FA" w:rsidP="002D76FA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Ведіть покажчик миші при натиснутій кнопці аналогічно тому, як ви це робите, малюючи пензлем чи стираючи гумкою.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Створення тексту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У редакторі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Paint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є  інструмент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Надпись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>, за допомогою якого ви можете  в малюнок ввести текст.</w:t>
      </w:r>
    </w:p>
    <w:p w:rsidR="002D76FA" w:rsidRPr="002D76FA" w:rsidRDefault="002D76FA" w:rsidP="002D76FA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Ячна панелі 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Шрифти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задайте потрібний шрифт, його розмір і написання. Наберіть потрібний текст.</w:t>
      </w:r>
    </w:p>
    <w:p w:rsidR="002D76FA" w:rsidRPr="002D76FA" w:rsidRDefault="002D76FA" w:rsidP="002D76FA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Відрегулюйте розмір прямокутної рамки напису і її положення. Розмір напису змінюється шляхом перетягування його меж. Щоб змінити положення напису, наведіть покажчик миші на прямокутну рамку і перетягніть напис у нове місце.</w:t>
      </w:r>
    </w:p>
    <w:p w:rsidR="002D76FA" w:rsidRPr="002D76FA" w:rsidRDefault="002D76FA" w:rsidP="002D76FA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Можете обрати за допомогою палітри колір тексту (клацання лівою кнопкою по потрібному кольору) і заливання прямокутника напису (клацання правою кнопкою).</w:t>
      </w:r>
    </w:p>
    <w:p w:rsidR="002D76FA" w:rsidRPr="002D76FA" w:rsidRDefault="002D76FA" w:rsidP="002D76FA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Для вставки потрібного напису в малюнок клацніть мишею в будь-якому місці поза написом.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У процесі створення напису ви можете скасовувати помилкові дії за допомогою клавіш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Ctrl</w:t>
      </w:r>
      <w:r w:rsidRPr="002D76FA">
        <w:rPr>
          <w:rFonts w:ascii="Georgia" w:hAnsi="Georgia"/>
          <w:color w:val="000000"/>
          <w:sz w:val="24"/>
          <w:szCs w:val="24"/>
        </w:rPr>
        <w:t xml:space="preserve"> +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Z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. Скасовувати можна від однієї до трьох попередніх дій.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b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Зміна масштабу малюнка і виведення сітки.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Можливо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 xml:space="preserve">, 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що звичайний масштаб, у якому відображається малюнок, вам здаватиметься малим. Тоді оберіть у меню 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Вид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команду Масштаб і в підменю клацніть на опції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Крупий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або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Другой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.. При виборі опції Крупний зображення малюнка буде збільшено в 4 рази. Якщо ж вибрати опцію </w:t>
      </w:r>
      <w:proofErr w:type="spellStart"/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Другой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>, з’явиться діалог, у якому можна задати один із запропонованих масштабів.</w:t>
      </w:r>
      <w:r w:rsidRPr="002D76FA">
        <w:rPr>
          <w:rFonts w:ascii="Georgia" w:hAnsi="Georgia"/>
          <w:color w:val="000000"/>
          <w:sz w:val="24"/>
          <w:szCs w:val="24"/>
        </w:rPr>
        <w:t xml:space="preserve"> 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Однак звичайний масштаб можна задати ще простіше – натисканням клавіш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Ctrl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+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en-US"/>
        </w:rPr>
        <w:t>PageDown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>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b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Зміна розміру малюнка.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Припустимо, що відкрили файл із малюнком і хочете до існуючого малюнка додати ще що-небудь. Тоді потрібно спочатку збільшити розмір робочої частини малюнка. Для цього виконайте команду 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Рисунок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– 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Атрибути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. У наступному діалозі задайте нові розміри ( ширину і висоту малюнка,0 обравши одиницю виміру дюйми, сантиметри або </w:t>
      </w:r>
      <w:proofErr w:type="spellStart"/>
      <w:r w:rsidRPr="002D76FA">
        <w:rPr>
          <w:rFonts w:ascii="Georgia" w:hAnsi="Georgia"/>
          <w:color w:val="000000"/>
          <w:sz w:val="24"/>
          <w:szCs w:val="24"/>
          <w:lang w:val="uk-UA"/>
        </w:rPr>
        <w:t>пікселі</w:t>
      </w:r>
      <w:proofErr w:type="spellEnd"/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. Натисніть </w:t>
      </w: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ОК.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IV. Закріплення нового матеріалу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Якими можливостями володіє графічний редактор?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Що таке растрова графіка?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Що таке векторна графіка?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Які ви знаєте назви графічних редакторів?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Які ви знаєте формати графічних файлів?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Як відкрити графічний редактор?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Назвіть елементи вікна </w:t>
      </w:r>
      <w:r w:rsidRPr="002D76FA">
        <w:rPr>
          <w:rFonts w:ascii="Georgia" w:hAnsi="Georgia"/>
          <w:color w:val="000000"/>
          <w:sz w:val="24"/>
          <w:szCs w:val="24"/>
          <w:lang w:val="en-US"/>
        </w:rPr>
        <w:t>Paint</w: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Що таке основний і фоновий колір?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lastRenderedPageBreak/>
        <w:t>Як побудувати пряму лінію та лінію під кутом 45</w:t>
      </w:r>
      <w:r w:rsidRPr="002D76FA">
        <w:rPr>
          <w:rFonts w:ascii="Georgia" w:hAnsi="Georgia"/>
          <w:color w:val="000000"/>
          <w:position w:val="-4"/>
          <w:sz w:val="24"/>
          <w:szCs w:val="24"/>
          <w:lang w:val="uk-UA"/>
        </w:rPr>
        <w:object w:dxaOrig="139" w:dyaOrig="300">
          <v:shape id="_x0000_i1026" type="#_x0000_t75" style="width:6.95pt;height:15.15pt" o:ole="">
            <v:imagedata r:id="rId10" o:title=""/>
          </v:shape>
          <o:OLEObject Type="Embed" ProgID="Equation.3" ShapeID="_x0000_i1026" DrawAspect="Content" ObjectID="_1398854720" r:id="rId11"/>
        </w:object>
      </w:r>
      <w:r w:rsidRPr="002D76FA">
        <w:rPr>
          <w:rFonts w:ascii="Georgia" w:hAnsi="Georgia"/>
          <w:color w:val="000000"/>
          <w:sz w:val="24"/>
          <w:szCs w:val="24"/>
          <w:lang w:val="uk-UA"/>
        </w:rPr>
        <w:t>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Як намалювати двогорбу лінію?</w:t>
      </w:r>
    </w:p>
    <w:p w:rsidR="002D76FA" w:rsidRPr="002D76FA" w:rsidRDefault="002D76FA" w:rsidP="002D76FA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Georgia" w:hAnsi="Georgia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 xml:space="preserve"> Опишіть, як вводиться текст малюнка як змінити масштаб відображення малюнка?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b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V. Підсумок уроку.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1.  Що ми сьогодні вивчили на уроці?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2. Для чого це нам потрібно?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3. Де це ми використовуємо у нашому повсякденному житті?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b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b/>
          <w:color w:val="000000"/>
          <w:sz w:val="24"/>
          <w:szCs w:val="24"/>
          <w:lang w:val="uk-UA"/>
        </w:rPr>
        <w:t>VІ. Домашнє завдання.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color w:val="000000"/>
          <w:sz w:val="24"/>
          <w:szCs w:val="24"/>
          <w:lang w:val="uk-UA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Вивчити конспект уроку.</w:t>
      </w:r>
    </w:p>
    <w:p w:rsidR="002D76FA" w:rsidRPr="002D76FA" w:rsidRDefault="002D76FA" w:rsidP="002D76FA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2D76FA">
        <w:rPr>
          <w:rFonts w:ascii="Georgia" w:hAnsi="Georgia"/>
          <w:color w:val="000000"/>
          <w:sz w:val="24"/>
          <w:szCs w:val="24"/>
          <w:lang w:val="uk-UA"/>
        </w:rPr>
        <w:t>Підготуватись до самостійної роботи.</w:t>
      </w:r>
    </w:p>
    <w:p w:rsidR="00582825" w:rsidRPr="002D76FA" w:rsidRDefault="00582825" w:rsidP="002D76FA">
      <w:bookmarkStart w:id="2" w:name="_GoBack"/>
      <w:bookmarkEnd w:id="2"/>
    </w:p>
    <w:sectPr w:rsidR="00582825" w:rsidRPr="002D76FA" w:rsidSect="00614C34">
      <w:headerReference w:type="default" r:id="rId12"/>
      <w:footerReference w:type="default" r:id="rId13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807" w:rsidRDefault="00D06807" w:rsidP="00DF4C0A">
      <w:pPr>
        <w:spacing w:after="0" w:line="240" w:lineRule="auto"/>
      </w:pPr>
      <w:r>
        <w:separator/>
      </w:r>
    </w:p>
  </w:endnote>
  <w:endnote w:type="continuationSeparator" w:id="0">
    <w:p w:rsidR="00D06807" w:rsidRDefault="00D06807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2D76FA">
            <w:rPr>
              <w:rFonts w:ascii="Georgia" w:hAnsi="Georgia"/>
              <w:i/>
              <w:noProof/>
              <w:sz w:val="24"/>
              <w:szCs w:val="24"/>
            </w:rPr>
            <w:t>3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807" w:rsidRDefault="00D06807" w:rsidP="00DF4C0A">
      <w:pPr>
        <w:spacing w:after="0" w:line="240" w:lineRule="auto"/>
      </w:pPr>
      <w:r>
        <w:separator/>
      </w:r>
    </w:p>
  </w:footnote>
  <w:footnote w:type="continuationSeparator" w:id="0">
    <w:p w:rsidR="00D06807" w:rsidRDefault="00D06807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9F26EC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en-US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2D76FA">
            <w:rPr>
              <w:rFonts w:ascii="Georgia" w:hAnsi="Georgia"/>
              <w:i/>
              <w:sz w:val="24"/>
              <w:lang w:val="uk-UA"/>
            </w:rPr>
            <w:t>12</w:t>
          </w:r>
        </w:p>
      </w:tc>
      <w:tc>
        <w:tcPr>
          <w:tcW w:w="4224" w:type="dxa"/>
        </w:tcPr>
        <w:p w:rsidR="00F12553" w:rsidRDefault="00BF53EB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en-US"/>
            </w:rPr>
            <w:t>5</w:t>
          </w:r>
          <w:r w:rsidR="00186008">
            <w:rPr>
              <w:rFonts w:ascii="Georgia" w:eastAsia="Times New Roman" w:hAnsi="Georgia"/>
              <w:i/>
              <w:sz w:val="24"/>
              <w:lang w:val="uk-UA"/>
            </w:rPr>
            <w:t xml:space="preserve"> клас (курс «Інформатика»)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75E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11250"/>
    <w:multiLevelType w:val="hybridMultilevel"/>
    <w:tmpl w:val="65E8D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492759B"/>
    <w:multiLevelType w:val="hybridMultilevel"/>
    <w:tmpl w:val="30CEB7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647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1BD25E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1CA1AEC"/>
    <w:multiLevelType w:val="hybridMultilevel"/>
    <w:tmpl w:val="21D8C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E4EFD"/>
    <w:multiLevelType w:val="hybridMultilevel"/>
    <w:tmpl w:val="184A29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6BC62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74F7674"/>
    <w:multiLevelType w:val="hybridMultilevel"/>
    <w:tmpl w:val="43E8A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8428C0"/>
    <w:multiLevelType w:val="multilevel"/>
    <w:tmpl w:val="D62E2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345D05"/>
    <w:multiLevelType w:val="hybridMultilevel"/>
    <w:tmpl w:val="932E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3F7A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CB96A5B"/>
    <w:multiLevelType w:val="multilevel"/>
    <w:tmpl w:val="32E01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7F19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7336EFC"/>
    <w:multiLevelType w:val="hybridMultilevel"/>
    <w:tmpl w:val="2222F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E35786"/>
    <w:multiLevelType w:val="multilevel"/>
    <w:tmpl w:val="D62E2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654A7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8867AE6"/>
    <w:multiLevelType w:val="hybridMultilevel"/>
    <w:tmpl w:val="31226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7210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4133007"/>
    <w:multiLevelType w:val="hybridMultilevel"/>
    <w:tmpl w:val="837A5C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953074"/>
    <w:multiLevelType w:val="hybridMultilevel"/>
    <w:tmpl w:val="14D0B7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CE5C58"/>
    <w:multiLevelType w:val="hybridMultilevel"/>
    <w:tmpl w:val="A8706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34BEB"/>
    <w:multiLevelType w:val="hybridMultilevel"/>
    <w:tmpl w:val="724C34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EE6D5A"/>
    <w:multiLevelType w:val="hybridMultilevel"/>
    <w:tmpl w:val="BFF21F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1247D4"/>
    <w:multiLevelType w:val="hybridMultilevel"/>
    <w:tmpl w:val="B3486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B464A4"/>
    <w:multiLevelType w:val="singleLevel"/>
    <w:tmpl w:val="5BE4CFCC"/>
    <w:lvl w:ilvl="0">
      <w:start w:val="6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E4D3F3D"/>
    <w:multiLevelType w:val="hybridMultilevel"/>
    <w:tmpl w:val="83946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F0B4E3D"/>
    <w:multiLevelType w:val="hybridMultilevel"/>
    <w:tmpl w:val="AFE45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A26A4B0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725618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74E83D7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>
    <w:nsid w:val="752155BC"/>
    <w:multiLevelType w:val="singleLevel"/>
    <w:tmpl w:val="5BE4CFCC"/>
    <w:lvl w:ilvl="0">
      <w:start w:val="6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96A179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9F15C2E"/>
    <w:multiLevelType w:val="multilevel"/>
    <w:tmpl w:val="1E065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709DE"/>
    <w:multiLevelType w:val="hybridMultilevel"/>
    <w:tmpl w:val="68863A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B5006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7E4206DC"/>
    <w:multiLevelType w:val="hybridMultilevel"/>
    <w:tmpl w:val="B79688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27"/>
  </w:num>
  <w:num w:numId="3">
    <w:abstractNumId w:val="17"/>
  </w:num>
  <w:num w:numId="4">
    <w:abstractNumId w:val="23"/>
  </w:num>
  <w:num w:numId="5">
    <w:abstractNumId w:val="10"/>
  </w:num>
  <w:num w:numId="6">
    <w:abstractNumId w:val="7"/>
  </w:num>
  <w:num w:numId="7">
    <w:abstractNumId w:val="5"/>
  </w:num>
  <w:num w:numId="8">
    <w:abstractNumId w:val="35"/>
  </w:num>
  <w:num w:numId="9">
    <w:abstractNumId w:val="21"/>
  </w:num>
  <w:num w:numId="10">
    <w:abstractNumId w:val="24"/>
  </w:num>
  <w:num w:numId="11">
    <w:abstractNumId w:val="1"/>
  </w:num>
  <w:num w:numId="12">
    <w:abstractNumId w:val="8"/>
  </w:num>
  <w:num w:numId="13">
    <w:abstractNumId w:val="20"/>
  </w:num>
  <w:num w:numId="14">
    <w:abstractNumId w:val="2"/>
  </w:num>
  <w:num w:numId="15">
    <w:abstractNumId w:val="34"/>
  </w:num>
  <w:num w:numId="16">
    <w:abstractNumId w:val="29"/>
  </w:num>
  <w:num w:numId="17">
    <w:abstractNumId w:val="33"/>
  </w:num>
  <w:num w:numId="18">
    <w:abstractNumId w:val="25"/>
  </w:num>
  <w:num w:numId="19">
    <w:abstractNumId w:val="28"/>
  </w:num>
  <w:num w:numId="20">
    <w:abstractNumId w:val="30"/>
  </w:num>
  <w:num w:numId="21">
    <w:abstractNumId w:val="11"/>
  </w:num>
  <w:num w:numId="22">
    <w:abstractNumId w:val="31"/>
  </w:num>
  <w:num w:numId="23">
    <w:abstractNumId w:val="16"/>
  </w:num>
  <w:num w:numId="24">
    <w:abstractNumId w:val="13"/>
  </w:num>
  <w:num w:numId="25">
    <w:abstractNumId w:val="18"/>
  </w:num>
  <w:num w:numId="26">
    <w:abstractNumId w:val="4"/>
  </w:num>
  <w:num w:numId="27">
    <w:abstractNumId w:val="0"/>
  </w:num>
  <w:num w:numId="28">
    <w:abstractNumId w:val="3"/>
  </w:num>
  <w:num w:numId="29">
    <w:abstractNumId w:val="32"/>
  </w:num>
  <w:num w:numId="30">
    <w:abstractNumId w:val="12"/>
  </w:num>
  <w:num w:numId="31">
    <w:abstractNumId w:val="15"/>
  </w:num>
  <w:num w:numId="32">
    <w:abstractNumId w:val="19"/>
  </w:num>
  <w:num w:numId="33">
    <w:abstractNumId w:val="6"/>
  </w:num>
  <w:num w:numId="34">
    <w:abstractNumId w:val="14"/>
  </w:num>
  <w:num w:numId="35">
    <w:abstractNumId w:val="22"/>
  </w:num>
  <w:num w:numId="3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B5FF7"/>
    <w:rsid w:val="000C51E3"/>
    <w:rsid w:val="001644DB"/>
    <w:rsid w:val="00175F3C"/>
    <w:rsid w:val="00177EBE"/>
    <w:rsid w:val="00186008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B601D"/>
    <w:rsid w:val="002C0599"/>
    <w:rsid w:val="002D2297"/>
    <w:rsid w:val="002D76FA"/>
    <w:rsid w:val="002E1BF0"/>
    <w:rsid w:val="002F2D77"/>
    <w:rsid w:val="002F4C23"/>
    <w:rsid w:val="002F6C47"/>
    <w:rsid w:val="0031002F"/>
    <w:rsid w:val="00316FE3"/>
    <w:rsid w:val="00336E10"/>
    <w:rsid w:val="00342E55"/>
    <w:rsid w:val="00343C2A"/>
    <w:rsid w:val="00352399"/>
    <w:rsid w:val="00357421"/>
    <w:rsid w:val="003621B8"/>
    <w:rsid w:val="00363780"/>
    <w:rsid w:val="003831F4"/>
    <w:rsid w:val="003A7DC8"/>
    <w:rsid w:val="003C27C6"/>
    <w:rsid w:val="003D36E8"/>
    <w:rsid w:val="003E402B"/>
    <w:rsid w:val="003F3218"/>
    <w:rsid w:val="0042110E"/>
    <w:rsid w:val="00423B86"/>
    <w:rsid w:val="00445715"/>
    <w:rsid w:val="004740DB"/>
    <w:rsid w:val="00490622"/>
    <w:rsid w:val="0049540A"/>
    <w:rsid w:val="004A4C9B"/>
    <w:rsid w:val="004B443E"/>
    <w:rsid w:val="00503746"/>
    <w:rsid w:val="00544C9D"/>
    <w:rsid w:val="0056376E"/>
    <w:rsid w:val="00582825"/>
    <w:rsid w:val="00587EC0"/>
    <w:rsid w:val="005942CB"/>
    <w:rsid w:val="005960D6"/>
    <w:rsid w:val="005D01A6"/>
    <w:rsid w:val="005E098D"/>
    <w:rsid w:val="005E5BCD"/>
    <w:rsid w:val="005F7A79"/>
    <w:rsid w:val="00614C34"/>
    <w:rsid w:val="006208C9"/>
    <w:rsid w:val="00623892"/>
    <w:rsid w:val="0064722D"/>
    <w:rsid w:val="006536CB"/>
    <w:rsid w:val="00672262"/>
    <w:rsid w:val="00696EEB"/>
    <w:rsid w:val="006B0F4A"/>
    <w:rsid w:val="006C3CF2"/>
    <w:rsid w:val="006C4B65"/>
    <w:rsid w:val="006E3591"/>
    <w:rsid w:val="006F034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06D7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E6492"/>
    <w:rsid w:val="00AF74AB"/>
    <w:rsid w:val="00B03935"/>
    <w:rsid w:val="00B456DA"/>
    <w:rsid w:val="00B46C5C"/>
    <w:rsid w:val="00B77355"/>
    <w:rsid w:val="00B82FBE"/>
    <w:rsid w:val="00B8385F"/>
    <w:rsid w:val="00B86541"/>
    <w:rsid w:val="00BD1D46"/>
    <w:rsid w:val="00BF53EB"/>
    <w:rsid w:val="00C84F81"/>
    <w:rsid w:val="00CA4C0D"/>
    <w:rsid w:val="00CA69AB"/>
    <w:rsid w:val="00D0353F"/>
    <w:rsid w:val="00D05AF3"/>
    <w:rsid w:val="00D06807"/>
    <w:rsid w:val="00D2624B"/>
    <w:rsid w:val="00D27711"/>
    <w:rsid w:val="00D400F1"/>
    <w:rsid w:val="00D73194"/>
    <w:rsid w:val="00D8066C"/>
    <w:rsid w:val="00D83225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E5DDE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825FF"/>
    <w:rsid w:val="00F93652"/>
    <w:rsid w:val="00FA0618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paragraph" w:styleId="1">
    <w:name w:val="heading 1"/>
    <w:basedOn w:val="a"/>
    <w:next w:val="a"/>
    <w:link w:val="10"/>
    <w:uiPriority w:val="9"/>
    <w:qFormat/>
    <w:rsid w:val="001860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60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Стиль 12 пт Черный"/>
    <w:basedOn w:val="a0"/>
    <w:rsid w:val="00186008"/>
    <w:rPr>
      <w:rFonts w:ascii="Times New Roman" w:hAnsi="Times New Roman"/>
      <w:color w:val="000000"/>
      <w:spacing w:val="3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144</cp:revision>
  <dcterms:created xsi:type="dcterms:W3CDTF">2011-11-05T18:38:00Z</dcterms:created>
  <dcterms:modified xsi:type="dcterms:W3CDTF">2012-05-18T10:59:00Z</dcterms:modified>
</cp:coreProperties>
</file>